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F9A84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2C67A39B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30C36C54" w14:textId="77777777" w:rsidR="00C33165" w:rsidRPr="00875AD9" w:rsidRDefault="00C33165" w:rsidP="00C33165">
      <w:pPr>
        <w:spacing w:line="240" w:lineRule="auto"/>
        <w:jc w:val="right"/>
        <w:rPr>
          <w:rFonts w:ascii="CarolinaBar-B39-25F2" w:eastAsia="Times New Roman" w:hAnsi="CarolinaBar-B39-25F2"/>
          <w:sz w:val="32"/>
          <w:szCs w:val="32"/>
        </w:rPr>
      </w:pPr>
      <w:r w:rsidRPr="00875AD9">
        <w:rPr>
          <w:rFonts w:ascii="CarolinaBar-B39-25F2" w:eastAsia="Times New Roman" w:hAnsi="CarolinaBar-B39-25F2"/>
          <w:sz w:val="32"/>
          <w:szCs w:val="32"/>
        </w:rPr>
        <w:t>*P/</w:t>
      </w:r>
      <w:bookmarkStart w:id="0" w:name="jop"/>
      <w:r w:rsidRPr="00875AD9">
        <w:rPr>
          <w:rFonts w:ascii="CarolinaBar-B39-25F2" w:eastAsia="Times New Roman" w:hAnsi="CarolinaBar-B39-25F2"/>
          <w:sz w:val="32"/>
          <w:szCs w:val="32"/>
        </w:rPr>
        <w:t>5257728</w:t>
      </w:r>
      <w:bookmarkEnd w:id="0"/>
      <w:r w:rsidRPr="00875AD9">
        <w:rPr>
          <w:rFonts w:ascii="CarolinaBar-B39-25F2" w:eastAsia="Times New Roman" w:hAnsi="CarolinaBar-B39-25F2"/>
          <w:sz w:val="32"/>
          <w:szCs w:val="32"/>
        </w:rPr>
        <w:t>*</w:t>
      </w:r>
    </w:p>
    <w:p w14:paraId="541F9D98" w14:textId="77777777" w:rsidR="00C33165" w:rsidRDefault="00C33165" w:rsidP="00C33165">
      <w:pPr>
        <w:spacing w:line="240" w:lineRule="auto"/>
        <w:rPr>
          <w:b/>
        </w:rPr>
      </w:pPr>
    </w:p>
    <w:p w14:paraId="4AC87CEE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086DA522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19A2253C" w14:textId="77777777" w:rsidR="00C33165" w:rsidRPr="00C33165" w:rsidRDefault="00C33165" w:rsidP="00C3316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t xml:space="preserve">KLASA: </w:t>
      </w:r>
      <w:bookmarkStart w:id="1" w:name="Klasa"/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t>406-07/19-03/7</w:t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1"/>
    </w:p>
    <w:p w14:paraId="7C7B3646" w14:textId="77777777" w:rsidR="00C33165" w:rsidRPr="00C33165" w:rsidRDefault="00C33165" w:rsidP="00C3316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t xml:space="preserve">URBROJ: </w:t>
      </w:r>
      <w:bookmarkStart w:id="2" w:name="ur_broj"/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t>563-10/61-19-3</w:t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2"/>
    </w:p>
    <w:p w14:paraId="1DDE2693" w14:textId="77777777" w:rsidR="00C33165" w:rsidRPr="00C33165" w:rsidRDefault="00C33165" w:rsidP="00C33165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eastAsia="hr-HR"/>
        </w:rPr>
      </w:pPr>
      <w:bookmarkStart w:id="3" w:name="_GoBack"/>
      <w:bookmarkEnd w:id="3"/>
    </w:p>
    <w:p w14:paraId="6E7A94B7" w14:textId="77777777" w:rsidR="00C33165" w:rsidRPr="00C33165" w:rsidRDefault="00C33165" w:rsidP="00C3316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t xml:space="preserve">Zagreb, </w:t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4" w:name="Datumpismena"/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t>8. ožujka 2019.</w:t>
      </w:r>
      <w:r w:rsidRPr="00C33165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4"/>
    </w:p>
    <w:p w14:paraId="1B8787E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A81CF9" w14:textId="77777777" w:rsidR="00C33165" w:rsidRDefault="00C33165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Pr="00096365" w:rsidRDefault="00A32309" w:rsidP="00E75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965F0" w14:textId="661D90C0" w:rsidR="00A32309" w:rsidRPr="00096365" w:rsidRDefault="00A32309" w:rsidP="00E75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PRETHODNO SAVJETOVANJE</w:t>
      </w:r>
    </w:p>
    <w:p w14:paraId="01986B2D" w14:textId="77777777" w:rsidR="00A32309" w:rsidRPr="00B4586F" w:rsidRDefault="00A32309" w:rsidP="00E75B9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276136FB" w14:textId="77777777" w:rsidR="007831DA" w:rsidRDefault="009506FF" w:rsidP="007831D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</w:t>
      </w:r>
      <w:r w:rsidR="00E75B96">
        <w:rPr>
          <w:rFonts w:ascii="Arial" w:hAnsi="Arial" w:cs="Arial"/>
          <w:b/>
          <w:color w:val="000000" w:themeColor="text1"/>
          <w:sz w:val="24"/>
          <w:szCs w:val="24"/>
        </w:rPr>
        <w:t>PROJEKT SUFINANCIRAN IZ FONDOVA EU:</w:t>
      </w:r>
    </w:p>
    <w:p w14:paraId="7D0C6DF9" w14:textId="77777777" w:rsidR="007831DA" w:rsidRDefault="007831DA" w:rsidP="007831D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C8FA88" w14:textId="68A39E69" w:rsidR="00CE55E7" w:rsidRPr="007831DA" w:rsidRDefault="00C33165" w:rsidP="007831D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USLUGE VODITELJA PROJEKTA NA PROJEKTU SANACIJE JAME SOVJAK</w:t>
      </w:r>
    </w:p>
    <w:p w14:paraId="72E6A6B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96BB5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63E70A" w14:textId="77777777" w:rsidR="009506FF" w:rsidRDefault="009506FF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5AA2EBB2" w14:textId="77777777" w:rsidR="007831DA" w:rsidRDefault="007831DA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748BB5EC" w14:textId="77777777" w:rsidR="00FF3622" w:rsidRDefault="00FF3622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ECF151F" w14:textId="77777777" w:rsidR="00FF3622" w:rsidRPr="004462FE" w:rsidRDefault="00FF3622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F44DC0D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AC766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5E467" w14:textId="3E0F54EB" w:rsidR="008A6E01" w:rsidRDefault="00E75B96" w:rsidP="008A6E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 ožujka</w:t>
      </w:r>
      <w:r w:rsidR="008A6E01" w:rsidRPr="00FB5F80">
        <w:rPr>
          <w:rFonts w:ascii="Arial" w:hAnsi="Arial" w:cs="Arial"/>
          <w:b/>
          <w:sz w:val="24"/>
          <w:szCs w:val="24"/>
        </w:rPr>
        <w:t xml:space="preserve"> 201</w:t>
      </w:r>
      <w:r w:rsidR="008A6E01">
        <w:rPr>
          <w:rFonts w:ascii="Arial" w:hAnsi="Arial" w:cs="Arial"/>
          <w:b/>
          <w:sz w:val="24"/>
          <w:szCs w:val="24"/>
        </w:rPr>
        <w:t>9</w:t>
      </w:r>
      <w:r w:rsidR="008A6E01" w:rsidRPr="00FB5F80">
        <w:rPr>
          <w:rFonts w:ascii="Arial" w:hAnsi="Arial" w:cs="Arial"/>
          <w:b/>
          <w:sz w:val="24"/>
          <w:szCs w:val="24"/>
        </w:rPr>
        <w:t>.</w:t>
      </w:r>
    </w:p>
    <w:p w14:paraId="0FBFADFE" w14:textId="77777777" w:rsidR="00C73B28" w:rsidRDefault="00C73B28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11ED3" w14:textId="77777777" w:rsidR="00C33165" w:rsidRDefault="00C3316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086816" w14:textId="77777777" w:rsidR="00C33165" w:rsidRDefault="00C3316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32A19" w14:textId="1E09DA6E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>Sukladno članku 198. Zakona o javnoj nabavi (Narodne novine, bro</w:t>
      </w:r>
      <w:r w:rsidR="00E75B96">
        <w:rPr>
          <w:rFonts w:ascii="Arial" w:hAnsi="Arial" w:cs="Arial"/>
          <w:sz w:val="24"/>
          <w:szCs w:val="24"/>
        </w:rPr>
        <w:t xml:space="preserve">j 120/16) javni naručitelj je obvezan </w:t>
      </w:r>
      <w:r w:rsidRPr="004462FE">
        <w:rPr>
          <w:rFonts w:ascii="Arial" w:hAnsi="Arial" w:cs="Arial"/>
          <w:sz w:val="24"/>
          <w:szCs w:val="24"/>
        </w:rPr>
        <w:t xml:space="preserve">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519ABD72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4F7">
        <w:rPr>
          <w:rFonts w:ascii="Arial" w:hAnsi="Arial" w:cs="Arial"/>
          <w:sz w:val="24"/>
          <w:szCs w:val="24"/>
        </w:rPr>
        <w:t xml:space="preserve">Sukladno navedenom, dana </w:t>
      </w:r>
      <w:r w:rsidR="00E75B96">
        <w:rPr>
          <w:rFonts w:ascii="Arial" w:hAnsi="Arial" w:cs="Arial"/>
          <w:sz w:val="24"/>
          <w:szCs w:val="24"/>
        </w:rPr>
        <w:t>08</w:t>
      </w:r>
      <w:r w:rsidRPr="00BF0F2A">
        <w:rPr>
          <w:rFonts w:ascii="Arial" w:hAnsi="Arial" w:cs="Arial"/>
          <w:sz w:val="24"/>
          <w:szCs w:val="24"/>
        </w:rPr>
        <w:t xml:space="preserve">. </w:t>
      </w:r>
      <w:r w:rsidR="00E75B96">
        <w:rPr>
          <w:rFonts w:ascii="Arial" w:hAnsi="Arial" w:cs="Arial"/>
          <w:sz w:val="24"/>
          <w:szCs w:val="24"/>
        </w:rPr>
        <w:t>ožujka</w:t>
      </w:r>
      <w:r w:rsidR="00A33378" w:rsidRPr="00BF0F2A">
        <w:rPr>
          <w:rFonts w:ascii="Arial" w:hAnsi="Arial" w:cs="Arial"/>
          <w:sz w:val="24"/>
          <w:szCs w:val="24"/>
        </w:rPr>
        <w:t xml:space="preserve"> </w:t>
      </w:r>
      <w:r w:rsidRPr="00BF0F2A">
        <w:rPr>
          <w:rFonts w:ascii="Arial" w:hAnsi="Arial" w:cs="Arial"/>
          <w:sz w:val="24"/>
          <w:szCs w:val="24"/>
        </w:rPr>
        <w:t>201</w:t>
      </w:r>
      <w:r w:rsidR="00CE55E7" w:rsidRPr="00BF0F2A">
        <w:rPr>
          <w:rFonts w:ascii="Arial" w:hAnsi="Arial" w:cs="Arial"/>
          <w:sz w:val="24"/>
          <w:szCs w:val="24"/>
        </w:rPr>
        <w:t>9</w:t>
      </w:r>
      <w:r w:rsidRPr="00BF0F2A">
        <w:rPr>
          <w:rFonts w:ascii="Arial" w:hAnsi="Arial" w:cs="Arial"/>
          <w:sz w:val="24"/>
          <w:szCs w:val="24"/>
        </w:rPr>
        <w:t>. godine</w:t>
      </w:r>
      <w:r w:rsidRPr="006954F7">
        <w:rPr>
          <w:rFonts w:ascii="Arial" w:hAnsi="Arial" w:cs="Arial"/>
          <w:sz w:val="24"/>
          <w:szCs w:val="24"/>
        </w:rPr>
        <w:t xml:space="preserve"> naručitelj, Fond za zaštitu okoliša i energetsku učinkovitost šalje na objavu u Elektronički oglasnik javne nabave R</w:t>
      </w:r>
      <w:r w:rsidR="00E75B96">
        <w:rPr>
          <w:rFonts w:ascii="Arial" w:hAnsi="Arial" w:cs="Arial"/>
          <w:sz w:val="24"/>
          <w:szCs w:val="24"/>
        </w:rPr>
        <w:t xml:space="preserve">epublike </w:t>
      </w:r>
      <w:r w:rsidRPr="006954F7">
        <w:rPr>
          <w:rFonts w:ascii="Arial" w:hAnsi="Arial" w:cs="Arial"/>
          <w:sz w:val="24"/>
          <w:szCs w:val="24"/>
        </w:rPr>
        <w:t>H</w:t>
      </w:r>
      <w:r w:rsidR="00E75B96">
        <w:rPr>
          <w:rFonts w:ascii="Arial" w:hAnsi="Arial" w:cs="Arial"/>
          <w:sz w:val="24"/>
          <w:szCs w:val="24"/>
        </w:rPr>
        <w:t>rvatske</w:t>
      </w:r>
      <w:r w:rsidRPr="006954F7">
        <w:rPr>
          <w:rFonts w:ascii="Arial" w:hAnsi="Arial" w:cs="Arial"/>
          <w:sz w:val="24"/>
          <w:szCs w:val="24"/>
        </w:rPr>
        <w:t xml:space="preserve"> </w:t>
      </w:r>
      <w:r w:rsidR="007831DA">
        <w:rPr>
          <w:rFonts w:ascii="Arial" w:hAnsi="Arial" w:cs="Arial"/>
          <w:sz w:val="24"/>
          <w:szCs w:val="24"/>
        </w:rPr>
        <w:t xml:space="preserve">dokumentaciju o nabavi koja sadrži </w:t>
      </w:r>
      <w:r w:rsidRPr="006954F7">
        <w:rPr>
          <w:rFonts w:ascii="Arial" w:hAnsi="Arial" w:cs="Arial"/>
          <w:sz w:val="24"/>
          <w:szCs w:val="24"/>
        </w:rPr>
        <w:t>podatke o postupku nabave</w:t>
      </w:r>
      <w:r w:rsidR="007831DA">
        <w:rPr>
          <w:rFonts w:ascii="Arial" w:hAnsi="Arial" w:cs="Arial"/>
          <w:sz w:val="24"/>
          <w:szCs w:val="24"/>
        </w:rPr>
        <w:t xml:space="preserve">, uključujući </w:t>
      </w:r>
      <w:r w:rsidRPr="006954F7">
        <w:rPr>
          <w:rFonts w:ascii="Arial" w:hAnsi="Arial" w:cs="Arial"/>
          <w:sz w:val="24"/>
          <w:szCs w:val="24"/>
        </w:rPr>
        <w:t>:</w:t>
      </w:r>
      <w:r w:rsidRPr="0059141D">
        <w:rPr>
          <w:rFonts w:ascii="Arial" w:hAnsi="Arial" w:cs="Arial"/>
          <w:sz w:val="24"/>
          <w:szCs w:val="24"/>
        </w:rPr>
        <w:t xml:space="preserve"> </w:t>
      </w:r>
    </w:p>
    <w:p w14:paraId="0AA8D298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opis predmeta nabave, </w:t>
      </w:r>
    </w:p>
    <w:p w14:paraId="09A3C29A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tehničke specifikacije, </w:t>
      </w:r>
    </w:p>
    <w:p w14:paraId="6A6D35F4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kriterije za kvalitativni odabir gospodarskog subjekta, </w:t>
      </w:r>
    </w:p>
    <w:p w14:paraId="7ABBD1B1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kriterije za odabir ponude i </w:t>
      </w:r>
    </w:p>
    <w:p w14:paraId="48D3F3B0" w14:textId="3B15B4AA" w:rsidR="001D1294" w:rsidRPr="007831DA" w:rsidRDefault="007831DA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9141D" w:rsidRPr="007831DA">
        <w:rPr>
          <w:rFonts w:ascii="Arial" w:hAnsi="Arial" w:cs="Arial"/>
        </w:rPr>
        <w:t xml:space="preserve">roškovnik </w:t>
      </w:r>
      <w:r w:rsidR="00CE55E7" w:rsidRPr="007831DA">
        <w:rPr>
          <w:rFonts w:ascii="Arial" w:hAnsi="Arial" w:cs="Arial"/>
        </w:rPr>
        <w:t>(lista cijena)</w:t>
      </w:r>
    </w:p>
    <w:p w14:paraId="0638746B" w14:textId="77777777" w:rsidR="0067653D" w:rsidRPr="0067653D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14:paraId="3ED6D94E" w14:textId="3D131DF4"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1DA">
        <w:rPr>
          <w:rFonts w:ascii="Arial" w:hAnsi="Arial" w:cs="Arial"/>
          <w:sz w:val="24"/>
          <w:szCs w:val="24"/>
        </w:rPr>
        <w:t xml:space="preserve">Tijekom trajanja prethodnog savjetovanja zainteresirani gospodarski subjekti mogu elektroničkim sredstvima komunikacije </w:t>
      </w:r>
      <w:r w:rsidRPr="007831DA">
        <w:rPr>
          <w:rFonts w:ascii="Arial" w:hAnsi="Arial" w:cs="Arial"/>
          <w:b/>
          <w:sz w:val="24"/>
          <w:szCs w:val="24"/>
        </w:rPr>
        <w:t>putem EOJN RH</w:t>
      </w:r>
      <w:r w:rsidR="003B69E3" w:rsidRPr="007831DA">
        <w:rPr>
          <w:rFonts w:ascii="Arial" w:hAnsi="Arial" w:cs="Arial"/>
          <w:b/>
          <w:sz w:val="24"/>
          <w:szCs w:val="24"/>
        </w:rPr>
        <w:t xml:space="preserve"> ili putem maila na </w:t>
      </w:r>
      <w:r w:rsidR="007831DA">
        <w:rPr>
          <w:rFonts w:ascii="Arial" w:hAnsi="Arial" w:cs="Arial"/>
          <w:b/>
          <w:sz w:val="24"/>
          <w:szCs w:val="24"/>
        </w:rPr>
        <w:t xml:space="preserve">elektroničku adresu </w:t>
      </w:r>
      <w:hyperlink r:id="rId10" w:history="1">
        <w:r w:rsidR="003B69E3" w:rsidRPr="007831DA">
          <w:rPr>
            <w:rStyle w:val="Hiperveza"/>
            <w:rFonts w:ascii="Arial" w:hAnsi="Arial" w:cs="Arial"/>
            <w:b/>
            <w:sz w:val="24"/>
            <w:szCs w:val="24"/>
            <w:u w:val="none"/>
          </w:rPr>
          <w:t>nabava@fzoeu.hr</w:t>
        </w:r>
      </w:hyperlink>
      <w:r w:rsidR="003B69E3" w:rsidRPr="007831DA">
        <w:rPr>
          <w:rFonts w:ascii="Arial" w:hAnsi="Arial" w:cs="Arial"/>
          <w:b/>
          <w:sz w:val="24"/>
          <w:szCs w:val="24"/>
        </w:rPr>
        <w:t xml:space="preserve"> </w:t>
      </w:r>
      <w:r w:rsidRPr="007831DA">
        <w:rPr>
          <w:rFonts w:ascii="Arial" w:hAnsi="Arial" w:cs="Arial"/>
          <w:sz w:val="24"/>
          <w:szCs w:val="24"/>
        </w:rPr>
        <w:t>dostaviti naručitelju svoje primjedbe i prijedloge u vezi s informacijama i dokumentacijom</w:t>
      </w:r>
      <w:r w:rsidR="00BA3767">
        <w:rPr>
          <w:rFonts w:ascii="Arial" w:hAnsi="Arial" w:cs="Arial"/>
          <w:sz w:val="24"/>
          <w:szCs w:val="24"/>
        </w:rPr>
        <w:t xml:space="preserve"> koji su objavljeni</w:t>
      </w:r>
      <w:r w:rsidR="007831DA">
        <w:rPr>
          <w:rFonts w:ascii="Arial" w:hAnsi="Arial" w:cs="Arial"/>
          <w:sz w:val="24"/>
          <w:szCs w:val="24"/>
        </w:rPr>
        <w:t>, i to</w:t>
      </w:r>
      <w:r w:rsidR="00BA3767">
        <w:rPr>
          <w:rFonts w:ascii="Arial" w:hAnsi="Arial" w:cs="Arial"/>
          <w:sz w:val="24"/>
          <w:szCs w:val="24"/>
        </w:rPr>
        <w:t xml:space="preserve"> zaključno </w:t>
      </w:r>
      <w:r w:rsidR="00BA3767" w:rsidRPr="00BF0F2A">
        <w:rPr>
          <w:rFonts w:ascii="Arial" w:hAnsi="Arial" w:cs="Arial"/>
          <w:sz w:val="24"/>
          <w:szCs w:val="24"/>
        </w:rPr>
        <w:t>sa</w:t>
      </w:r>
      <w:r w:rsidRPr="00BF0F2A">
        <w:rPr>
          <w:rFonts w:ascii="Arial" w:hAnsi="Arial" w:cs="Arial"/>
          <w:sz w:val="24"/>
          <w:szCs w:val="24"/>
        </w:rPr>
        <w:t xml:space="preserve"> </w:t>
      </w:r>
      <w:r w:rsidR="00585DA5">
        <w:rPr>
          <w:rFonts w:ascii="Arial" w:hAnsi="Arial" w:cs="Arial"/>
          <w:sz w:val="24"/>
          <w:szCs w:val="24"/>
        </w:rPr>
        <w:t xml:space="preserve">danom </w:t>
      </w:r>
      <w:r w:rsidR="007831DA">
        <w:rPr>
          <w:rFonts w:ascii="Arial" w:hAnsi="Arial" w:cs="Arial"/>
          <w:b/>
          <w:sz w:val="24"/>
          <w:szCs w:val="24"/>
        </w:rPr>
        <w:t>19</w:t>
      </w:r>
      <w:r w:rsidRPr="00BF0F2A">
        <w:rPr>
          <w:rFonts w:ascii="Arial" w:hAnsi="Arial" w:cs="Arial"/>
          <w:b/>
          <w:sz w:val="24"/>
          <w:szCs w:val="24"/>
        </w:rPr>
        <w:t xml:space="preserve">. </w:t>
      </w:r>
      <w:r w:rsidR="005C73D7" w:rsidRPr="00BF0F2A">
        <w:rPr>
          <w:rFonts w:ascii="Arial" w:hAnsi="Arial" w:cs="Arial"/>
          <w:b/>
          <w:sz w:val="24"/>
          <w:szCs w:val="24"/>
        </w:rPr>
        <w:t>ožujka</w:t>
      </w:r>
      <w:r w:rsidR="00A33378" w:rsidRPr="00BF0F2A">
        <w:rPr>
          <w:rFonts w:ascii="Arial" w:hAnsi="Arial" w:cs="Arial"/>
          <w:b/>
          <w:sz w:val="24"/>
          <w:szCs w:val="24"/>
        </w:rPr>
        <w:t xml:space="preserve"> </w:t>
      </w:r>
      <w:r w:rsidRPr="00BF0F2A">
        <w:rPr>
          <w:rFonts w:ascii="Arial" w:hAnsi="Arial" w:cs="Arial"/>
          <w:b/>
          <w:sz w:val="24"/>
          <w:szCs w:val="24"/>
        </w:rPr>
        <w:t>201</w:t>
      </w:r>
      <w:r w:rsidR="00BA3767" w:rsidRPr="00BF0F2A">
        <w:rPr>
          <w:rFonts w:ascii="Arial" w:hAnsi="Arial" w:cs="Arial"/>
          <w:b/>
          <w:sz w:val="24"/>
          <w:szCs w:val="24"/>
        </w:rPr>
        <w:t>9</w:t>
      </w:r>
      <w:r w:rsidRPr="00BF0F2A">
        <w:rPr>
          <w:rFonts w:ascii="Arial" w:hAnsi="Arial" w:cs="Arial"/>
          <w:b/>
          <w:sz w:val="24"/>
          <w:szCs w:val="24"/>
        </w:rPr>
        <w:t>.</w:t>
      </w:r>
      <w:r w:rsidRPr="00BA376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="007831DA">
        <w:rPr>
          <w:rFonts w:ascii="Arial" w:hAnsi="Arial" w:cs="Arial"/>
          <w:sz w:val="24"/>
          <w:szCs w:val="24"/>
        </w:rPr>
        <w:t xml:space="preserve">Nakon tog datuma neće </w:t>
      </w:r>
      <w:r w:rsidRPr="0059141D">
        <w:rPr>
          <w:rFonts w:ascii="Arial" w:hAnsi="Arial" w:cs="Arial"/>
          <w:sz w:val="24"/>
          <w:szCs w:val="24"/>
        </w:rPr>
        <w:t xml:space="preserve">biti moguće sudjelovanje u </w:t>
      </w:r>
      <w:r w:rsidR="007831DA">
        <w:rPr>
          <w:rFonts w:ascii="Arial" w:hAnsi="Arial" w:cs="Arial"/>
          <w:sz w:val="24"/>
          <w:szCs w:val="24"/>
        </w:rPr>
        <w:t xml:space="preserve">prethodnom </w:t>
      </w:r>
      <w:r w:rsidRPr="0059141D">
        <w:rPr>
          <w:rFonts w:ascii="Arial" w:hAnsi="Arial" w:cs="Arial"/>
          <w:sz w:val="24"/>
          <w:szCs w:val="24"/>
        </w:rPr>
        <w:t>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AB247" w14:textId="1453926B" w:rsidR="009506FF" w:rsidRP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7831DA">
        <w:rPr>
          <w:rFonts w:ascii="Arial" w:hAnsi="Arial" w:cs="Arial"/>
          <w:b/>
          <w:sz w:val="24"/>
          <w:szCs w:val="24"/>
        </w:rPr>
        <w:t>Izvješće</w:t>
      </w:r>
      <w:r w:rsidRPr="007831DA">
        <w:rPr>
          <w:rFonts w:ascii="Arial" w:hAnsi="Arial" w:cs="Arial"/>
          <w:sz w:val="24"/>
          <w:szCs w:val="24"/>
        </w:rPr>
        <w:t xml:space="preserve"> </w:t>
      </w:r>
      <w:r w:rsidRPr="004462FE">
        <w:rPr>
          <w:rFonts w:ascii="Arial" w:hAnsi="Arial" w:cs="Arial"/>
          <w:sz w:val="24"/>
          <w:szCs w:val="24"/>
        </w:rPr>
        <w:t>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570231EF" w14:textId="162B9E18" w:rsidR="009506FF" w:rsidRPr="007831DA" w:rsidRDefault="009506FF" w:rsidP="009506FF">
      <w:pPr>
        <w:jc w:val="both"/>
        <w:rPr>
          <w:rFonts w:ascii="Arial" w:hAnsi="Arial" w:cs="Arial"/>
          <w:sz w:val="24"/>
          <w:szCs w:val="24"/>
        </w:rPr>
      </w:pPr>
      <w:r w:rsidRPr="009506FF">
        <w:rPr>
          <w:rFonts w:ascii="Arial" w:hAnsi="Arial" w:cs="Arial"/>
          <w:b/>
          <w:sz w:val="24"/>
          <w:szCs w:val="24"/>
        </w:rPr>
        <w:t xml:space="preserve">Ukupna procijenjena vrijednost nabave: </w:t>
      </w:r>
      <w:r w:rsidR="00C33165">
        <w:rPr>
          <w:rFonts w:ascii="Arial" w:hAnsi="Arial" w:cs="Arial"/>
          <w:b/>
          <w:sz w:val="24"/>
          <w:szCs w:val="24"/>
        </w:rPr>
        <w:t>3.857.760,00</w:t>
      </w:r>
      <w:r w:rsidRPr="007831DA">
        <w:rPr>
          <w:rFonts w:ascii="Arial" w:hAnsi="Arial" w:cs="Arial"/>
          <w:b/>
          <w:sz w:val="24"/>
          <w:szCs w:val="24"/>
        </w:rPr>
        <w:t xml:space="preserve"> kn bez PDV-a</w:t>
      </w:r>
      <w:r w:rsidRPr="009506FF">
        <w:rPr>
          <w:rFonts w:ascii="Arial" w:hAnsi="Arial" w:cs="Arial"/>
          <w:sz w:val="24"/>
          <w:szCs w:val="24"/>
        </w:rPr>
        <w:t xml:space="preserve"> </w:t>
      </w:r>
    </w:p>
    <w:p w14:paraId="0A428635" w14:textId="77777777" w:rsidR="009506FF" w:rsidRPr="007831DA" w:rsidRDefault="009506FF" w:rsidP="009506F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31DA">
        <w:rPr>
          <w:rFonts w:ascii="Arial" w:hAnsi="Arial" w:cs="Arial"/>
          <w:b/>
          <w:sz w:val="24"/>
          <w:szCs w:val="24"/>
          <w:u w:val="single"/>
        </w:rPr>
        <w:t>Prilozi:</w:t>
      </w:r>
    </w:p>
    <w:p w14:paraId="35234458" w14:textId="4C2FBFFB" w:rsidR="009506FF" w:rsidRPr="007831DA" w:rsidRDefault="007831DA" w:rsidP="007831DA">
      <w:pPr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7831DA">
        <w:rPr>
          <w:rFonts w:ascii="Arial" w:hAnsi="Arial" w:cs="Arial"/>
          <w:sz w:val="24"/>
          <w:szCs w:val="24"/>
        </w:rPr>
        <w:t>Dokumentacija</w:t>
      </w:r>
      <w:r w:rsidR="009506FF" w:rsidRPr="007831DA">
        <w:rPr>
          <w:rFonts w:ascii="Arial" w:hAnsi="Arial" w:cs="Arial"/>
          <w:sz w:val="24"/>
          <w:szCs w:val="24"/>
        </w:rPr>
        <w:t xml:space="preserve"> o nabavi </w:t>
      </w:r>
      <w:r w:rsidR="00762A8F" w:rsidRPr="007831DA">
        <w:rPr>
          <w:rFonts w:ascii="Arial" w:hAnsi="Arial" w:cs="Arial"/>
          <w:sz w:val="24"/>
          <w:szCs w:val="24"/>
        </w:rPr>
        <w:t>se sastoji od :</w:t>
      </w:r>
    </w:p>
    <w:p w14:paraId="276C121F" w14:textId="77777777" w:rsidR="00762A8F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62A8F">
        <w:rPr>
          <w:rFonts w:ascii="Arial" w:hAnsi="Arial" w:cs="Arial"/>
        </w:rPr>
        <w:t>Knjiga 1</w:t>
      </w:r>
      <w:r w:rsidRPr="00762A8F">
        <w:rPr>
          <w:rFonts w:ascii="Arial" w:hAnsi="Arial" w:cs="Arial"/>
        </w:rPr>
        <w:tab/>
        <w:t>Upute Ponuditeljima</w:t>
      </w:r>
      <w:r w:rsidR="00762A8F" w:rsidRPr="00762A8F">
        <w:rPr>
          <w:rFonts w:ascii="Arial" w:hAnsi="Arial" w:cs="Arial"/>
        </w:rPr>
        <w:t xml:space="preserve"> </w:t>
      </w:r>
    </w:p>
    <w:p w14:paraId="223405B9" w14:textId="77FFFC96" w:rsidR="005C73D7" w:rsidRPr="00762A8F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62A8F">
        <w:rPr>
          <w:rFonts w:ascii="Arial" w:hAnsi="Arial" w:cs="Arial"/>
        </w:rPr>
        <w:t>Knjiga 2</w:t>
      </w:r>
      <w:r w:rsidRPr="00762A8F">
        <w:rPr>
          <w:rFonts w:ascii="Arial" w:hAnsi="Arial" w:cs="Arial"/>
        </w:rPr>
        <w:tab/>
        <w:t>Ugovorna dokumentacija</w:t>
      </w:r>
    </w:p>
    <w:p w14:paraId="40CC3CC9" w14:textId="5A26ECA8" w:rsidR="005C73D7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3</w:t>
      </w:r>
      <w:r w:rsidRPr="005C73D7">
        <w:rPr>
          <w:rFonts w:ascii="Arial" w:hAnsi="Arial" w:cs="Arial"/>
        </w:rPr>
        <w:tab/>
      </w:r>
      <w:r w:rsidR="007831DA">
        <w:rPr>
          <w:rFonts w:ascii="Arial" w:hAnsi="Arial" w:cs="Arial"/>
        </w:rPr>
        <w:t>Projektni zadatak</w:t>
      </w:r>
    </w:p>
    <w:p w14:paraId="518C54FF" w14:textId="54DF64DB" w:rsidR="00762A8F" w:rsidRPr="00141F63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4</w:t>
      </w:r>
      <w:r w:rsidRPr="005C73D7">
        <w:rPr>
          <w:rFonts w:ascii="Arial" w:hAnsi="Arial" w:cs="Arial"/>
        </w:rPr>
        <w:tab/>
      </w:r>
      <w:r w:rsidR="007831DA">
        <w:rPr>
          <w:rFonts w:ascii="Arial" w:hAnsi="Arial" w:cs="Arial"/>
        </w:rPr>
        <w:t>Troškovnik</w:t>
      </w:r>
    </w:p>
    <w:p w14:paraId="39580E4A" w14:textId="77777777" w:rsidR="00141F63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5</w:t>
      </w:r>
      <w:r w:rsidRPr="005C73D7">
        <w:rPr>
          <w:rFonts w:ascii="Arial" w:hAnsi="Arial" w:cs="Arial"/>
        </w:rPr>
        <w:tab/>
        <w:t>Podloge</w:t>
      </w:r>
      <w:r w:rsidR="00762A8F">
        <w:rPr>
          <w:rFonts w:ascii="Arial" w:hAnsi="Arial" w:cs="Arial"/>
        </w:rPr>
        <w:t xml:space="preserve"> </w:t>
      </w:r>
    </w:p>
    <w:p w14:paraId="778F9FEF" w14:textId="77777777" w:rsidR="00141F63" w:rsidRPr="00141F63" w:rsidRDefault="00141F63" w:rsidP="00141F63">
      <w:pPr>
        <w:pStyle w:val="Odlomakpopisa"/>
        <w:rPr>
          <w:rFonts w:ascii="Arial" w:hAnsi="Arial" w:cs="Arial"/>
        </w:rPr>
      </w:pPr>
    </w:p>
    <w:p w14:paraId="4B03C0A5" w14:textId="731C00B2" w:rsidR="00141F63" w:rsidRDefault="00141F63" w:rsidP="004B0039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  <w:color w:val="FF0000"/>
        </w:rPr>
      </w:pPr>
      <w:r w:rsidRPr="00141F63">
        <w:rPr>
          <w:rFonts w:ascii="Arial" w:hAnsi="Arial" w:cs="Arial"/>
          <w:color w:val="FF0000"/>
        </w:rPr>
        <w:t>Prilozi</w:t>
      </w:r>
      <w:r w:rsidR="007831DA">
        <w:rPr>
          <w:rFonts w:ascii="Arial" w:hAnsi="Arial" w:cs="Arial"/>
          <w:color w:val="FF0000"/>
        </w:rPr>
        <w:t xml:space="preserve"> od 1 do 6 Knjige 5</w:t>
      </w:r>
      <w:r w:rsidRPr="00141F63">
        <w:rPr>
          <w:rFonts w:ascii="Arial" w:hAnsi="Arial" w:cs="Arial"/>
          <w:color w:val="FF0000"/>
        </w:rPr>
        <w:t xml:space="preserve"> s obzi</w:t>
      </w:r>
      <w:r w:rsidR="007831DA">
        <w:rPr>
          <w:rFonts w:ascii="Arial" w:hAnsi="Arial" w:cs="Arial"/>
          <w:color w:val="FF0000"/>
        </w:rPr>
        <w:t xml:space="preserve">rom na veličinu dokumenata </w:t>
      </w:r>
      <w:r w:rsidRPr="00141F63">
        <w:rPr>
          <w:rFonts w:ascii="Arial" w:hAnsi="Arial" w:cs="Arial"/>
          <w:color w:val="FF0000"/>
        </w:rPr>
        <w:t xml:space="preserve">ne mogu biti objavljeni na EOJN RH </w:t>
      </w:r>
      <w:r>
        <w:rPr>
          <w:rFonts w:ascii="Arial" w:hAnsi="Arial" w:cs="Arial"/>
          <w:color w:val="FF0000"/>
        </w:rPr>
        <w:t>te se isti mogu preuzeti</w:t>
      </w:r>
      <w:r w:rsidRPr="00141F63">
        <w:rPr>
          <w:rFonts w:ascii="Arial" w:hAnsi="Arial" w:cs="Arial"/>
          <w:color w:val="FF0000"/>
        </w:rPr>
        <w:t xml:space="preserve"> na web stranici Fonda za zaštitu okoliša i energetsku učinkovitost</w:t>
      </w:r>
      <w:r>
        <w:rPr>
          <w:rFonts w:ascii="Arial" w:hAnsi="Arial" w:cs="Arial"/>
          <w:color w:val="FF0000"/>
        </w:rPr>
        <w:t xml:space="preserve"> na linku:</w:t>
      </w:r>
    </w:p>
    <w:p w14:paraId="1B9FB1E9" w14:textId="77777777" w:rsidR="00C33165" w:rsidRPr="00C33165" w:rsidRDefault="00C33165" w:rsidP="00C33165">
      <w:pPr>
        <w:pStyle w:val="Odlomakpopisa"/>
        <w:widowControl w:val="0"/>
        <w:autoSpaceDE w:val="0"/>
        <w:autoSpaceDN w:val="0"/>
        <w:adjustRightInd w:val="0"/>
        <w:spacing w:after="0"/>
        <w:ind w:left="720"/>
        <w:contextualSpacing/>
        <w:rPr>
          <w:rStyle w:val="Hiperveza"/>
          <w:rFonts w:ascii="Arial" w:hAnsi="Arial" w:cs="Arial"/>
          <w:i/>
        </w:rPr>
      </w:pPr>
    </w:p>
    <w:p w14:paraId="4954D3F6" w14:textId="6199535C" w:rsidR="00141F63" w:rsidRPr="00762A8F" w:rsidRDefault="00C33165" w:rsidP="00C33165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</w:rPr>
      </w:pPr>
      <w:hyperlink r:id="rId11" w:history="1">
        <w:r w:rsidRPr="00622C62">
          <w:rPr>
            <w:rStyle w:val="Hiperveza"/>
            <w:rFonts w:ascii="Arial" w:hAnsi="Arial" w:cs="Arial"/>
            <w:i/>
          </w:rPr>
          <w:t>http://www.fzoeu.hr/hr/javna_nabava/prethodno_savjetovanje_sa_zainteresiranim_gos</w:t>
        </w:r>
        <w:r w:rsidRPr="00622C62">
          <w:rPr>
            <w:rStyle w:val="Hiperveza"/>
            <w:rFonts w:ascii="Arial" w:hAnsi="Arial" w:cs="Arial"/>
            <w:i/>
          </w:rPr>
          <w:t>p</w:t>
        </w:r>
        <w:r w:rsidRPr="00622C62">
          <w:rPr>
            <w:rStyle w:val="Hiperveza"/>
            <w:rFonts w:ascii="Arial" w:hAnsi="Arial" w:cs="Arial"/>
            <w:i/>
          </w:rPr>
          <w:t>odarskim_subjektima/usluge_voditelja_projekta_na_projektu_sanacije_jame_sovjak/</w:t>
        </w:r>
      </w:hyperlink>
      <w:r>
        <w:rPr>
          <w:rStyle w:val="Hiperveza"/>
          <w:rFonts w:ascii="Arial" w:hAnsi="Arial" w:cs="Arial"/>
          <w:i/>
        </w:rPr>
        <w:t xml:space="preserve"> </w:t>
      </w:r>
    </w:p>
    <w:sectPr w:rsidR="00141F63" w:rsidRPr="00762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764A1" w14:textId="77777777" w:rsidR="00416E09" w:rsidRDefault="00416E09" w:rsidP="00416E09">
      <w:pPr>
        <w:spacing w:after="0" w:line="240" w:lineRule="auto"/>
      </w:pPr>
      <w:r>
        <w:separator/>
      </w:r>
    </w:p>
  </w:endnote>
  <w:endnote w:type="continuationSeparator" w:id="0">
    <w:p w14:paraId="297AA8F5" w14:textId="77777777" w:rsidR="00416E09" w:rsidRDefault="00416E09" w:rsidP="004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C856" w14:textId="7623BE45" w:rsidR="00BE617C" w:rsidRPr="00651239" w:rsidRDefault="00651239" w:rsidP="00651239">
    <w:pPr>
      <w:pStyle w:val="Podnoje"/>
      <w:jc w:val="right"/>
    </w:pPr>
    <w:fldSimple w:instr=" DOCPROPERTY bjFooterEvenPageDocProperty \* MERGEFORMAT " w:fldLock="1">
      <w:r w:rsidRPr="0065123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651239">
        <w:rPr>
          <w:rFonts w:ascii="Times New Roman" w:hAnsi="Times New Roman" w:cs="Times New Roman"/>
          <w:color w:val="000000"/>
          <w:sz w:val="20"/>
        </w:rPr>
        <w:t xml:space="preserve"> </w:t>
      </w:r>
      <w:r w:rsidRPr="0065123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322D2" w14:textId="6C85428B" w:rsidR="00BE617C" w:rsidRPr="00651239" w:rsidRDefault="00651239" w:rsidP="00651239">
    <w:pPr>
      <w:pStyle w:val="Podnoje"/>
      <w:jc w:val="right"/>
    </w:pPr>
    <w:fldSimple w:instr=" DOCPROPERTY bjFooterBothDocProperty \* MERGEFORMAT " w:fldLock="1">
      <w:r w:rsidRPr="0065123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651239">
        <w:rPr>
          <w:rFonts w:ascii="Times New Roman" w:hAnsi="Times New Roman" w:cs="Times New Roman"/>
          <w:color w:val="000000"/>
          <w:sz w:val="20"/>
        </w:rPr>
        <w:t xml:space="preserve"> </w:t>
      </w:r>
      <w:r w:rsidRPr="0065123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6B1F5" w14:textId="566C6E08" w:rsidR="00BE617C" w:rsidRPr="00651239" w:rsidRDefault="00651239" w:rsidP="00651239">
    <w:pPr>
      <w:pStyle w:val="Podnoje"/>
      <w:jc w:val="right"/>
    </w:pPr>
    <w:fldSimple w:instr=" DOCPROPERTY bjFooterFirstPageDocProperty \* MERGEFORMAT " w:fldLock="1">
      <w:r w:rsidRPr="0065123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651239">
        <w:rPr>
          <w:rFonts w:ascii="Times New Roman" w:hAnsi="Times New Roman" w:cs="Times New Roman"/>
          <w:color w:val="000000"/>
          <w:sz w:val="20"/>
        </w:rPr>
        <w:t xml:space="preserve"> </w:t>
      </w:r>
      <w:r w:rsidRPr="0065123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6EA4B" w14:textId="77777777" w:rsidR="00416E09" w:rsidRDefault="00416E09" w:rsidP="00416E09">
      <w:pPr>
        <w:spacing w:after="0" w:line="240" w:lineRule="auto"/>
      </w:pPr>
      <w:r>
        <w:separator/>
      </w:r>
    </w:p>
  </w:footnote>
  <w:footnote w:type="continuationSeparator" w:id="0">
    <w:p w14:paraId="5F4D67E2" w14:textId="77777777" w:rsidR="00416E09" w:rsidRDefault="00416E09" w:rsidP="0041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920E2" w14:textId="77777777" w:rsidR="00651239" w:rsidRDefault="0065123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867F8" w14:textId="77777777" w:rsidR="00651239" w:rsidRDefault="0065123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12CAB" w14:textId="77777777" w:rsidR="00651239" w:rsidRDefault="0065123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3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9"/>
    <w:rsid w:val="0001460A"/>
    <w:rsid w:val="000446D1"/>
    <w:rsid w:val="00064C1E"/>
    <w:rsid w:val="00065E5D"/>
    <w:rsid w:val="000948ED"/>
    <w:rsid w:val="000963C9"/>
    <w:rsid w:val="000D1CA7"/>
    <w:rsid w:val="000D22AE"/>
    <w:rsid w:val="00103A9C"/>
    <w:rsid w:val="00126F6A"/>
    <w:rsid w:val="00141F63"/>
    <w:rsid w:val="001600AC"/>
    <w:rsid w:val="00181FF1"/>
    <w:rsid w:val="001B0D18"/>
    <w:rsid w:val="001C43C7"/>
    <w:rsid w:val="001D1294"/>
    <w:rsid w:val="00251F29"/>
    <w:rsid w:val="00266237"/>
    <w:rsid w:val="00275D7C"/>
    <w:rsid w:val="00292F8C"/>
    <w:rsid w:val="002A6689"/>
    <w:rsid w:val="002B70EF"/>
    <w:rsid w:val="002C624A"/>
    <w:rsid w:val="002D07CF"/>
    <w:rsid w:val="002F43A6"/>
    <w:rsid w:val="00307D3E"/>
    <w:rsid w:val="00364C0B"/>
    <w:rsid w:val="003B0772"/>
    <w:rsid w:val="003B1A8E"/>
    <w:rsid w:val="003B69E3"/>
    <w:rsid w:val="003D2098"/>
    <w:rsid w:val="003E52E8"/>
    <w:rsid w:val="00416E09"/>
    <w:rsid w:val="0042441B"/>
    <w:rsid w:val="004462FE"/>
    <w:rsid w:val="00493AEE"/>
    <w:rsid w:val="004A528C"/>
    <w:rsid w:val="004B0039"/>
    <w:rsid w:val="004B3D61"/>
    <w:rsid w:val="00524310"/>
    <w:rsid w:val="00561914"/>
    <w:rsid w:val="00585DA5"/>
    <w:rsid w:val="0059141D"/>
    <w:rsid w:val="005A6F99"/>
    <w:rsid w:val="005C24E5"/>
    <w:rsid w:val="005C73D7"/>
    <w:rsid w:val="00616C49"/>
    <w:rsid w:val="00634E0B"/>
    <w:rsid w:val="00651239"/>
    <w:rsid w:val="00654C54"/>
    <w:rsid w:val="00667B9A"/>
    <w:rsid w:val="0067653D"/>
    <w:rsid w:val="006954F7"/>
    <w:rsid w:val="006C33CF"/>
    <w:rsid w:val="006C49C3"/>
    <w:rsid w:val="006F1650"/>
    <w:rsid w:val="006F7B80"/>
    <w:rsid w:val="00743ECB"/>
    <w:rsid w:val="00762A8F"/>
    <w:rsid w:val="007831DA"/>
    <w:rsid w:val="007946A5"/>
    <w:rsid w:val="007A6B0A"/>
    <w:rsid w:val="007F64C6"/>
    <w:rsid w:val="00800AD6"/>
    <w:rsid w:val="00810037"/>
    <w:rsid w:val="008104F7"/>
    <w:rsid w:val="008132A0"/>
    <w:rsid w:val="00823E65"/>
    <w:rsid w:val="0085537B"/>
    <w:rsid w:val="0086620C"/>
    <w:rsid w:val="008760B4"/>
    <w:rsid w:val="008A6E01"/>
    <w:rsid w:val="008A759D"/>
    <w:rsid w:val="008C5B64"/>
    <w:rsid w:val="008E1B4F"/>
    <w:rsid w:val="00912B15"/>
    <w:rsid w:val="00931945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A5F75"/>
    <w:rsid w:val="00AD191A"/>
    <w:rsid w:val="00B47827"/>
    <w:rsid w:val="00B5307F"/>
    <w:rsid w:val="00BA3767"/>
    <w:rsid w:val="00BA6350"/>
    <w:rsid w:val="00BC0B6E"/>
    <w:rsid w:val="00BD42C9"/>
    <w:rsid w:val="00BE617C"/>
    <w:rsid w:val="00BF0F2A"/>
    <w:rsid w:val="00BF25A4"/>
    <w:rsid w:val="00BF6E3F"/>
    <w:rsid w:val="00C33165"/>
    <w:rsid w:val="00C419B1"/>
    <w:rsid w:val="00C73B28"/>
    <w:rsid w:val="00CD1622"/>
    <w:rsid w:val="00CD654C"/>
    <w:rsid w:val="00CE55E7"/>
    <w:rsid w:val="00CE5C55"/>
    <w:rsid w:val="00CE644F"/>
    <w:rsid w:val="00D035B7"/>
    <w:rsid w:val="00D21C0B"/>
    <w:rsid w:val="00D404C5"/>
    <w:rsid w:val="00D6270D"/>
    <w:rsid w:val="00D74FDA"/>
    <w:rsid w:val="00DD2D1D"/>
    <w:rsid w:val="00DD622B"/>
    <w:rsid w:val="00DE7B00"/>
    <w:rsid w:val="00E11670"/>
    <w:rsid w:val="00E15BE8"/>
    <w:rsid w:val="00E70CAE"/>
    <w:rsid w:val="00E75B96"/>
    <w:rsid w:val="00E923E3"/>
    <w:rsid w:val="00EC254E"/>
    <w:rsid w:val="00F55472"/>
    <w:rsid w:val="00FB4967"/>
    <w:rsid w:val="00FB5F80"/>
    <w:rsid w:val="00FC2509"/>
    <w:rsid w:val="00FC506B"/>
    <w:rsid w:val="00FC5A0C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606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E09"/>
  </w:style>
  <w:style w:type="paragraph" w:styleId="Podnoje">
    <w:name w:val="footer"/>
    <w:basedOn w:val="Normal"/>
    <w:link w:val="Podno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E0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6E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6E0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331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E09"/>
  </w:style>
  <w:style w:type="paragraph" w:styleId="Podnoje">
    <w:name w:val="footer"/>
    <w:basedOn w:val="Normal"/>
    <w:link w:val="Podno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E0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6E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6E0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33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zoeu.hr/hr/javna_nabava/prethodno_savjetovanje_sa_zainteresiranim_gospodarskim_subjektima/usluge_voditelja_projekta_na_projektu_sanacije_jame_sovjak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nabava@fzoeu.h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8429-4563-4449-951A-70AB74BEF2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36032E-A149-4089-9F8C-C2209F97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Žilić</dc:creator>
  <cp:lastModifiedBy>Biljana Polić</cp:lastModifiedBy>
  <cp:revision>7</cp:revision>
  <cp:lastPrinted>2019-03-08T15:30:00Z</cp:lastPrinted>
  <dcterms:created xsi:type="dcterms:W3CDTF">2019-03-08T14:07:00Z</dcterms:created>
  <dcterms:modified xsi:type="dcterms:W3CDTF">2019-03-08T15:55:00Z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048f30c4-c680-4fad-bb37-ae4b078a49ff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